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24DD" w14:textId="77777777" w:rsidR="007B3656" w:rsidRPr="00732A61" w:rsidRDefault="004441F2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РОССИЙСКАЯ ФЕДЕРАЦИЯ</w:t>
      </w:r>
    </w:p>
    <w:p w14:paraId="23FED50E" w14:textId="2E566DF5" w:rsidR="00734E52" w:rsidRPr="00732A61" w:rsidRDefault="004441F2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АДМИНИС</w:t>
      </w:r>
      <w:r w:rsidR="00740B8A" w:rsidRPr="00732A61">
        <w:rPr>
          <w:rFonts w:ascii="Arial" w:hAnsi="Arial" w:cs="Arial"/>
          <w:sz w:val="24"/>
          <w:szCs w:val="24"/>
        </w:rPr>
        <w:t xml:space="preserve">ТРАЦИЯ </w:t>
      </w:r>
      <w:r w:rsidR="00D966F2" w:rsidRPr="00732A61">
        <w:rPr>
          <w:rFonts w:ascii="Arial" w:hAnsi="Arial" w:cs="Arial"/>
          <w:sz w:val="24"/>
          <w:szCs w:val="24"/>
        </w:rPr>
        <w:t>ГЛОТО</w:t>
      </w:r>
      <w:r w:rsidR="00825DE9">
        <w:rPr>
          <w:rFonts w:ascii="Arial" w:hAnsi="Arial" w:cs="Arial"/>
          <w:sz w:val="24"/>
          <w:szCs w:val="24"/>
        </w:rPr>
        <w:t>В</w:t>
      </w:r>
      <w:r w:rsidR="00740B8A" w:rsidRPr="00732A61">
        <w:rPr>
          <w:rFonts w:ascii="Arial" w:hAnsi="Arial" w:cs="Arial"/>
          <w:sz w:val="24"/>
          <w:szCs w:val="24"/>
        </w:rPr>
        <w:t>СКОГО СЕЛЬСКОГО ПОС</w:t>
      </w:r>
      <w:r w:rsidRPr="00732A61">
        <w:rPr>
          <w:rFonts w:ascii="Arial" w:hAnsi="Arial" w:cs="Arial"/>
          <w:sz w:val="24"/>
          <w:szCs w:val="24"/>
        </w:rPr>
        <w:t>ЕЛЕНИЯ</w:t>
      </w:r>
    </w:p>
    <w:p w14:paraId="0240385C" w14:textId="77777777" w:rsidR="002B2082" w:rsidRPr="00732A61" w:rsidRDefault="00146E4B" w:rsidP="00732A6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74BEC35D" w14:textId="77777777" w:rsidR="006015C5" w:rsidRPr="00732A61" w:rsidRDefault="006015C5" w:rsidP="006015C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559AB7D" w14:textId="77777777" w:rsidR="00287C1B" w:rsidRPr="00732A61" w:rsidRDefault="00B21B46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ПОСТАНОВЛЕНИЕ</w:t>
      </w:r>
    </w:p>
    <w:p w14:paraId="6C14D01F" w14:textId="77777777" w:rsidR="00287C1B" w:rsidRPr="00732A61" w:rsidRDefault="008D3DB7" w:rsidP="00F07D96">
      <w:pPr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от «</w:t>
      </w:r>
      <w:r w:rsidR="0017743D">
        <w:rPr>
          <w:rFonts w:ascii="Arial" w:hAnsi="Arial" w:cs="Arial"/>
          <w:sz w:val="24"/>
          <w:szCs w:val="24"/>
        </w:rPr>
        <w:t>1</w:t>
      </w:r>
      <w:r w:rsidR="000516B1">
        <w:rPr>
          <w:rFonts w:ascii="Arial" w:hAnsi="Arial" w:cs="Arial"/>
          <w:sz w:val="24"/>
          <w:szCs w:val="24"/>
        </w:rPr>
        <w:t>3</w:t>
      </w:r>
      <w:r w:rsidRPr="00732A61">
        <w:rPr>
          <w:rFonts w:ascii="Arial" w:hAnsi="Arial" w:cs="Arial"/>
          <w:sz w:val="24"/>
          <w:szCs w:val="24"/>
        </w:rPr>
        <w:t xml:space="preserve">» </w:t>
      </w:r>
      <w:r w:rsidR="00D75A74">
        <w:rPr>
          <w:rFonts w:ascii="Arial" w:hAnsi="Arial" w:cs="Arial"/>
          <w:sz w:val="24"/>
          <w:szCs w:val="24"/>
        </w:rPr>
        <w:t>ноября 2023</w:t>
      </w:r>
      <w:r w:rsidRPr="00732A61">
        <w:rPr>
          <w:rFonts w:ascii="Arial" w:hAnsi="Arial" w:cs="Arial"/>
          <w:sz w:val="24"/>
          <w:szCs w:val="24"/>
        </w:rPr>
        <w:t xml:space="preserve">г.                                                              № </w:t>
      </w:r>
      <w:r w:rsidR="000516B1">
        <w:rPr>
          <w:rFonts w:ascii="Arial" w:hAnsi="Arial" w:cs="Arial"/>
          <w:sz w:val="24"/>
          <w:szCs w:val="24"/>
        </w:rPr>
        <w:t>13</w:t>
      </w:r>
    </w:p>
    <w:p w14:paraId="23BACF56" w14:textId="37D437D2" w:rsidR="00825DE9" w:rsidRPr="00825DE9" w:rsidRDefault="008D3DB7" w:rsidP="00825DE9">
      <w:pPr>
        <w:pStyle w:val="a6"/>
        <w:rPr>
          <w:rFonts w:ascii="Arial" w:hAnsi="Arial" w:cs="Arial"/>
          <w:sz w:val="24"/>
          <w:szCs w:val="24"/>
        </w:rPr>
      </w:pPr>
      <w:r w:rsidRPr="00825DE9">
        <w:rPr>
          <w:rFonts w:ascii="Arial" w:hAnsi="Arial" w:cs="Arial"/>
          <w:sz w:val="24"/>
          <w:szCs w:val="24"/>
        </w:rPr>
        <w:t>О предварительных итогах социально</w:t>
      </w:r>
      <w:r w:rsidR="00825DE9">
        <w:rPr>
          <w:rFonts w:ascii="Arial" w:hAnsi="Arial" w:cs="Arial"/>
          <w:sz w:val="24"/>
          <w:szCs w:val="24"/>
        </w:rPr>
        <w:t>-</w:t>
      </w:r>
    </w:p>
    <w:p w14:paraId="2E8FABF5" w14:textId="72E4350D" w:rsidR="00825DE9" w:rsidRPr="00825DE9" w:rsidRDefault="008D3DB7" w:rsidP="00825DE9">
      <w:pPr>
        <w:pStyle w:val="a6"/>
        <w:rPr>
          <w:rFonts w:ascii="Arial" w:hAnsi="Arial" w:cs="Arial"/>
          <w:sz w:val="24"/>
          <w:szCs w:val="24"/>
        </w:rPr>
      </w:pPr>
      <w:r w:rsidRPr="00825DE9">
        <w:rPr>
          <w:rFonts w:ascii="Arial" w:hAnsi="Arial" w:cs="Arial"/>
          <w:sz w:val="24"/>
          <w:szCs w:val="24"/>
        </w:rPr>
        <w:t xml:space="preserve">экономического развития </w:t>
      </w:r>
      <w:proofErr w:type="spellStart"/>
      <w:r w:rsidR="00D966F2" w:rsidRPr="00825DE9">
        <w:rPr>
          <w:rFonts w:ascii="Arial" w:hAnsi="Arial" w:cs="Arial"/>
          <w:sz w:val="24"/>
          <w:szCs w:val="24"/>
        </w:rPr>
        <w:t>Глотов</w:t>
      </w:r>
      <w:r w:rsidRPr="00825DE9">
        <w:rPr>
          <w:rFonts w:ascii="Arial" w:hAnsi="Arial" w:cs="Arial"/>
          <w:sz w:val="24"/>
          <w:szCs w:val="24"/>
        </w:rPr>
        <w:t>ского</w:t>
      </w:r>
      <w:proofErr w:type="spellEnd"/>
    </w:p>
    <w:p w14:paraId="0BC60CB7" w14:textId="77777777" w:rsidR="00825DE9" w:rsidRPr="00825DE9" w:rsidRDefault="008D3DB7" w:rsidP="00825DE9">
      <w:pPr>
        <w:pStyle w:val="a6"/>
        <w:rPr>
          <w:rFonts w:ascii="Arial" w:hAnsi="Arial" w:cs="Arial"/>
          <w:sz w:val="24"/>
          <w:szCs w:val="24"/>
        </w:rPr>
      </w:pPr>
      <w:r w:rsidRPr="00825DE9">
        <w:rPr>
          <w:rFonts w:ascii="Arial" w:hAnsi="Arial" w:cs="Arial"/>
          <w:sz w:val="24"/>
          <w:szCs w:val="24"/>
        </w:rPr>
        <w:t xml:space="preserve"> сельского поселения за 10 месяцев 202</w:t>
      </w:r>
      <w:r w:rsidR="00D75A74" w:rsidRPr="00825DE9">
        <w:rPr>
          <w:rFonts w:ascii="Arial" w:hAnsi="Arial" w:cs="Arial"/>
          <w:sz w:val="24"/>
          <w:szCs w:val="24"/>
        </w:rPr>
        <w:t>3</w:t>
      </w:r>
      <w:r w:rsidRPr="00825DE9">
        <w:rPr>
          <w:rFonts w:ascii="Arial" w:hAnsi="Arial" w:cs="Arial"/>
          <w:sz w:val="24"/>
          <w:szCs w:val="24"/>
        </w:rPr>
        <w:t xml:space="preserve"> года</w:t>
      </w:r>
    </w:p>
    <w:p w14:paraId="565E3BD0" w14:textId="77777777" w:rsidR="00825DE9" w:rsidRPr="00825DE9" w:rsidRDefault="008D3DB7" w:rsidP="00825DE9">
      <w:pPr>
        <w:pStyle w:val="a6"/>
        <w:rPr>
          <w:rFonts w:ascii="Arial" w:hAnsi="Arial" w:cs="Arial"/>
          <w:sz w:val="24"/>
          <w:szCs w:val="24"/>
        </w:rPr>
      </w:pPr>
      <w:r w:rsidRPr="00825DE9">
        <w:rPr>
          <w:rFonts w:ascii="Arial" w:hAnsi="Arial" w:cs="Arial"/>
          <w:sz w:val="24"/>
          <w:szCs w:val="24"/>
        </w:rPr>
        <w:t xml:space="preserve"> и ожидаемых итогах социально-экономического </w:t>
      </w:r>
    </w:p>
    <w:p w14:paraId="75811CCF" w14:textId="3A9C4859" w:rsidR="008D3DB7" w:rsidRDefault="008D3DB7" w:rsidP="00825DE9">
      <w:pPr>
        <w:pStyle w:val="a6"/>
        <w:rPr>
          <w:rFonts w:ascii="Arial" w:hAnsi="Arial" w:cs="Arial"/>
          <w:sz w:val="24"/>
          <w:szCs w:val="24"/>
        </w:rPr>
      </w:pPr>
      <w:r w:rsidRPr="00825DE9">
        <w:rPr>
          <w:rFonts w:ascii="Arial" w:hAnsi="Arial" w:cs="Arial"/>
          <w:sz w:val="24"/>
          <w:szCs w:val="24"/>
        </w:rPr>
        <w:t xml:space="preserve">развития </w:t>
      </w:r>
      <w:proofErr w:type="spellStart"/>
      <w:r w:rsidR="00D966F2" w:rsidRPr="00825DE9">
        <w:rPr>
          <w:rFonts w:ascii="Arial" w:hAnsi="Arial" w:cs="Arial"/>
          <w:sz w:val="24"/>
          <w:szCs w:val="24"/>
        </w:rPr>
        <w:t>Глотов</w:t>
      </w:r>
      <w:r w:rsidRPr="00825DE9">
        <w:rPr>
          <w:rFonts w:ascii="Arial" w:hAnsi="Arial" w:cs="Arial"/>
          <w:sz w:val="24"/>
          <w:szCs w:val="24"/>
        </w:rPr>
        <w:t>ского</w:t>
      </w:r>
      <w:proofErr w:type="spellEnd"/>
      <w:r w:rsidRPr="00825DE9">
        <w:rPr>
          <w:rFonts w:ascii="Arial" w:hAnsi="Arial" w:cs="Arial"/>
          <w:sz w:val="24"/>
          <w:szCs w:val="24"/>
        </w:rPr>
        <w:t xml:space="preserve"> сельского поселения за 202</w:t>
      </w:r>
      <w:r w:rsidR="00D75A74" w:rsidRPr="00825DE9">
        <w:rPr>
          <w:rFonts w:ascii="Arial" w:hAnsi="Arial" w:cs="Arial"/>
          <w:sz w:val="24"/>
          <w:szCs w:val="24"/>
        </w:rPr>
        <w:t>3</w:t>
      </w:r>
      <w:r w:rsidRPr="00825DE9">
        <w:rPr>
          <w:rFonts w:ascii="Arial" w:hAnsi="Arial" w:cs="Arial"/>
          <w:sz w:val="24"/>
          <w:szCs w:val="24"/>
        </w:rPr>
        <w:t xml:space="preserve"> год</w:t>
      </w:r>
    </w:p>
    <w:p w14:paraId="18904CEF" w14:textId="77777777" w:rsidR="00825DE9" w:rsidRPr="00825DE9" w:rsidRDefault="00825DE9" w:rsidP="00825DE9">
      <w:pPr>
        <w:pStyle w:val="a6"/>
        <w:rPr>
          <w:rFonts w:ascii="Arial" w:hAnsi="Arial" w:cs="Arial"/>
          <w:sz w:val="24"/>
          <w:szCs w:val="24"/>
        </w:rPr>
      </w:pPr>
    </w:p>
    <w:p w14:paraId="753B3299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17743D">
        <w:rPr>
          <w:rFonts w:ascii="Arial" w:hAnsi="Arial" w:cs="Arial"/>
          <w:sz w:val="24"/>
          <w:szCs w:val="24"/>
        </w:rPr>
        <w:t>30.03</w:t>
      </w:r>
      <w:r w:rsidRPr="00732A61">
        <w:rPr>
          <w:rFonts w:ascii="Arial" w:hAnsi="Arial" w:cs="Arial"/>
          <w:sz w:val="24"/>
          <w:szCs w:val="24"/>
        </w:rPr>
        <w:t>.20</w:t>
      </w:r>
      <w:r w:rsidR="0017743D">
        <w:rPr>
          <w:rFonts w:ascii="Arial" w:hAnsi="Arial" w:cs="Arial"/>
          <w:sz w:val="24"/>
          <w:szCs w:val="24"/>
        </w:rPr>
        <w:t>22</w:t>
      </w:r>
      <w:r w:rsidRPr="00732A61">
        <w:rPr>
          <w:rFonts w:ascii="Arial" w:hAnsi="Arial" w:cs="Arial"/>
          <w:sz w:val="24"/>
          <w:szCs w:val="24"/>
        </w:rPr>
        <w:t xml:space="preserve">г. № </w:t>
      </w:r>
      <w:r w:rsidR="0017743D">
        <w:rPr>
          <w:rFonts w:ascii="Arial" w:hAnsi="Arial" w:cs="Arial"/>
          <w:sz w:val="24"/>
          <w:szCs w:val="24"/>
        </w:rPr>
        <w:t>10-1</w:t>
      </w:r>
      <w:r w:rsidRPr="00732A61">
        <w:rPr>
          <w:rFonts w:ascii="Arial" w:hAnsi="Arial" w:cs="Arial"/>
          <w:sz w:val="24"/>
          <w:szCs w:val="24"/>
        </w:rPr>
        <w:t xml:space="preserve">-СС Об утверждении Положения «О бюджетном процессе в </w:t>
      </w:r>
      <w:proofErr w:type="spellStart"/>
      <w:proofErr w:type="gramStart"/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ском</w:t>
      </w:r>
      <w:proofErr w:type="spellEnd"/>
      <w:r w:rsidRPr="00732A61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Pr="00732A61">
        <w:rPr>
          <w:rFonts w:ascii="Arial" w:hAnsi="Arial" w:cs="Arial"/>
          <w:sz w:val="24"/>
          <w:szCs w:val="24"/>
        </w:rPr>
        <w:t xml:space="preserve"> поселении Знаменского района Орловской области» </w:t>
      </w:r>
    </w:p>
    <w:p w14:paraId="7B110C18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1. Утвердить предварительные итоги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ского сельского поселения за 10 месяцев 20</w:t>
      </w:r>
      <w:r w:rsidR="000516B1">
        <w:rPr>
          <w:rFonts w:ascii="Arial" w:hAnsi="Arial" w:cs="Arial"/>
          <w:sz w:val="24"/>
          <w:szCs w:val="24"/>
        </w:rPr>
        <w:t>23</w:t>
      </w:r>
      <w:r w:rsidRPr="00732A61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 xml:space="preserve">ского </w:t>
      </w:r>
      <w:r w:rsidRPr="00732A61">
        <w:rPr>
          <w:rFonts w:ascii="Arial" w:hAnsi="Arial" w:cs="Arial"/>
          <w:sz w:val="24"/>
          <w:szCs w:val="24"/>
        </w:rPr>
        <w:t>сельского поселения за 20</w:t>
      </w:r>
      <w:r w:rsidR="000516B1">
        <w:rPr>
          <w:rFonts w:ascii="Arial" w:hAnsi="Arial" w:cs="Arial"/>
          <w:sz w:val="24"/>
          <w:szCs w:val="24"/>
        </w:rPr>
        <w:t>23</w:t>
      </w:r>
      <w:r w:rsidRPr="00732A61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14:paraId="5809DFF1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2. </w:t>
      </w:r>
      <w:r w:rsidR="00A07388" w:rsidRPr="00732A61">
        <w:rPr>
          <w:rFonts w:ascii="Arial" w:hAnsi="Arial" w:cs="Arial"/>
          <w:sz w:val="24"/>
          <w:szCs w:val="24"/>
        </w:rPr>
        <w:t>Бухгалтеру</w:t>
      </w:r>
      <w:r w:rsidRPr="00732A61">
        <w:rPr>
          <w:rFonts w:ascii="Arial" w:hAnsi="Arial" w:cs="Arial"/>
          <w:sz w:val="24"/>
          <w:szCs w:val="24"/>
        </w:rPr>
        <w:t xml:space="preserve"> администрации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(</w:t>
      </w:r>
      <w:r w:rsidR="00D966F2" w:rsidRPr="00732A61">
        <w:rPr>
          <w:rFonts w:ascii="Arial" w:hAnsi="Arial" w:cs="Arial"/>
          <w:sz w:val="24"/>
          <w:szCs w:val="24"/>
        </w:rPr>
        <w:t>Переверзева Н</w:t>
      </w:r>
      <w:r w:rsidR="00A07388" w:rsidRPr="00732A61">
        <w:rPr>
          <w:rFonts w:ascii="Arial" w:hAnsi="Arial" w:cs="Arial"/>
          <w:sz w:val="24"/>
          <w:szCs w:val="24"/>
        </w:rPr>
        <w:t>.</w:t>
      </w:r>
      <w:r w:rsidR="00D966F2" w:rsidRPr="00732A61">
        <w:rPr>
          <w:rFonts w:ascii="Arial" w:hAnsi="Arial" w:cs="Arial"/>
          <w:sz w:val="24"/>
          <w:szCs w:val="24"/>
        </w:rPr>
        <w:t>Е.</w:t>
      </w:r>
      <w:r w:rsidRPr="00732A61">
        <w:rPr>
          <w:rFonts w:ascii="Arial" w:hAnsi="Arial" w:cs="Arial"/>
          <w:sz w:val="24"/>
          <w:szCs w:val="24"/>
        </w:rPr>
        <w:t xml:space="preserve">)  направить информацию о предварительных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A07388" w:rsidRPr="00732A61">
        <w:rPr>
          <w:rFonts w:ascii="Arial" w:hAnsi="Arial" w:cs="Arial"/>
          <w:sz w:val="24"/>
          <w:szCs w:val="24"/>
        </w:rPr>
        <w:t>10</w:t>
      </w:r>
      <w:r w:rsidRPr="00732A61">
        <w:rPr>
          <w:rFonts w:ascii="Arial" w:hAnsi="Arial" w:cs="Arial"/>
          <w:sz w:val="24"/>
          <w:szCs w:val="24"/>
        </w:rPr>
        <w:t xml:space="preserve"> месяцев 20</w:t>
      </w:r>
      <w:r w:rsidR="00D75A74">
        <w:rPr>
          <w:rFonts w:ascii="Arial" w:hAnsi="Arial" w:cs="Arial"/>
          <w:sz w:val="24"/>
          <w:szCs w:val="24"/>
        </w:rPr>
        <w:t>23</w:t>
      </w:r>
      <w:r w:rsidRPr="00732A61">
        <w:rPr>
          <w:rFonts w:ascii="Arial" w:hAnsi="Arial" w:cs="Arial"/>
          <w:sz w:val="24"/>
          <w:szCs w:val="24"/>
        </w:rPr>
        <w:t xml:space="preserve"> года и ожидаемых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за 20</w:t>
      </w:r>
      <w:r w:rsidR="0017743D">
        <w:rPr>
          <w:rFonts w:ascii="Arial" w:hAnsi="Arial" w:cs="Arial"/>
          <w:sz w:val="24"/>
          <w:szCs w:val="24"/>
        </w:rPr>
        <w:t>2</w:t>
      </w:r>
      <w:r w:rsidR="00D75A74">
        <w:rPr>
          <w:rFonts w:ascii="Arial" w:hAnsi="Arial" w:cs="Arial"/>
          <w:sz w:val="24"/>
          <w:szCs w:val="24"/>
        </w:rPr>
        <w:t>3</w:t>
      </w:r>
      <w:r w:rsidRPr="00732A61">
        <w:rPr>
          <w:rFonts w:ascii="Arial" w:hAnsi="Arial" w:cs="Arial"/>
          <w:sz w:val="24"/>
          <w:szCs w:val="24"/>
        </w:rPr>
        <w:t xml:space="preserve"> год в Совет народных депутатов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одновременно с проектом решения «О бюджете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A07388" w:rsidRPr="00732A61">
        <w:rPr>
          <w:rFonts w:ascii="Arial" w:hAnsi="Arial" w:cs="Arial"/>
          <w:sz w:val="24"/>
          <w:szCs w:val="24"/>
        </w:rPr>
        <w:t>2</w:t>
      </w:r>
      <w:r w:rsidR="00D75A74">
        <w:rPr>
          <w:rFonts w:ascii="Arial" w:hAnsi="Arial" w:cs="Arial"/>
          <w:sz w:val="24"/>
          <w:szCs w:val="24"/>
        </w:rPr>
        <w:t>4</w:t>
      </w:r>
      <w:r w:rsidRPr="00732A6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75A74">
        <w:rPr>
          <w:rFonts w:ascii="Arial" w:hAnsi="Arial" w:cs="Arial"/>
          <w:sz w:val="24"/>
          <w:szCs w:val="24"/>
        </w:rPr>
        <w:t>5</w:t>
      </w:r>
      <w:r w:rsidRPr="00732A61">
        <w:rPr>
          <w:rFonts w:ascii="Arial" w:hAnsi="Arial" w:cs="Arial"/>
          <w:sz w:val="24"/>
          <w:szCs w:val="24"/>
        </w:rPr>
        <w:t xml:space="preserve"> и 202</w:t>
      </w:r>
      <w:r w:rsidR="00D75A74">
        <w:rPr>
          <w:rFonts w:ascii="Arial" w:hAnsi="Arial" w:cs="Arial"/>
          <w:sz w:val="24"/>
          <w:szCs w:val="24"/>
        </w:rPr>
        <w:t>6</w:t>
      </w:r>
      <w:r w:rsidRPr="00732A61">
        <w:rPr>
          <w:rFonts w:ascii="Arial" w:hAnsi="Arial" w:cs="Arial"/>
          <w:sz w:val="24"/>
          <w:szCs w:val="24"/>
        </w:rPr>
        <w:t xml:space="preserve"> годы». </w:t>
      </w:r>
    </w:p>
    <w:p w14:paraId="0DE0F7B2" w14:textId="77777777" w:rsidR="008D3DB7" w:rsidRPr="00732A61" w:rsidRDefault="008D3DB7" w:rsidP="008D3DB7">
      <w:pPr>
        <w:shd w:val="clear" w:color="auto" w:fill="FFFFFF"/>
        <w:spacing w:after="150"/>
        <w:ind w:firstLine="708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 </w:t>
      </w:r>
    </w:p>
    <w:p w14:paraId="0A8B24A9" w14:textId="77777777" w:rsidR="008D3DB7" w:rsidRPr="00732A61" w:rsidRDefault="008D3DB7" w:rsidP="008D3DB7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 </w:t>
      </w:r>
    </w:p>
    <w:p w14:paraId="170A1554" w14:textId="77777777" w:rsidR="008D3DB7" w:rsidRPr="00825DE9" w:rsidRDefault="008D3DB7" w:rsidP="00825DE9">
      <w:pPr>
        <w:pStyle w:val="a6"/>
        <w:rPr>
          <w:rFonts w:ascii="Arial" w:hAnsi="Arial" w:cs="Arial"/>
          <w:sz w:val="24"/>
          <w:szCs w:val="24"/>
        </w:rPr>
      </w:pPr>
    </w:p>
    <w:p w14:paraId="0D4758F1" w14:textId="1AB6069C" w:rsidR="00825DE9" w:rsidRPr="00825DE9" w:rsidRDefault="00A07388" w:rsidP="00825DE9">
      <w:pPr>
        <w:pStyle w:val="a6"/>
        <w:rPr>
          <w:rFonts w:ascii="Arial" w:hAnsi="Arial" w:cs="Arial"/>
          <w:sz w:val="24"/>
          <w:szCs w:val="24"/>
        </w:rPr>
      </w:pPr>
      <w:r w:rsidRPr="00825DE9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825DE9" w:rsidRPr="00825DE9">
        <w:rPr>
          <w:rFonts w:ascii="Arial" w:hAnsi="Arial" w:cs="Arial"/>
          <w:sz w:val="24"/>
          <w:szCs w:val="24"/>
        </w:rPr>
        <w:t>Глотовского</w:t>
      </w:r>
      <w:proofErr w:type="spellEnd"/>
      <w:r w:rsidR="00825DE9" w:rsidRPr="00825DE9">
        <w:rPr>
          <w:rFonts w:ascii="Arial" w:hAnsi="Arial" w:cs="Arial"/>
          <w:sz w:val="24"/>
          <w:szCs w:val="24"/>
        </w:rPr>
        <w:t xml:space="preserve"> </w:t>
      </w:r>
    </w:p>
    <w:p w14:paraId="78E0F840" w14:textId="74E91EFB" w:rsidR="008D3DB7" w:rsidRPr="00825DE9" w:rsidRDefault="00A07388" w:rsidP="00825DE9">
      <w:pPr>
        <w:pStyle w:val="a6"/>
        <w:rPr>
          <w:rFonts w:ascii="Arial" w:hAnsi="Arial" w:cs="Arial"/>
          <w:sz w:val="24"/>
          <w:szCs w:val="24"/>
        </w:rPr>
      </w:pPr>
      <w:r w:rsidRPr="00825DE9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825DE9" w:rsidRPr="00825DE9">
        <w:rPr>
          <w:rFonts w:ascii="Arial" w:hAnsi="Arial" w:cs="Arial"/>
          <w:sz w:val="24"/>
          <w:szCs w:val="24"/>
        </w:rPr>
        <w:t xml:space="preserve">                      </w:t>
      </w:r>
      <w:r w:rsidR="00825DE9">
        <w:rPr>
          <w:rFonts w:ascii="Arial" w:hAnsi="Arial" w:cs="Arial"/>
          <w:sz w:val="24"/>
          <w:szCs w:val="24"/>
        </w:rPr>
        <w:t xml:space="preserve">                 </w:t>
      </w:r>
      <w:r w:rsidR="00825DE9" w:rsidRPr="00825DE9">
        <w:rPr>
          <w:rFonts w:ascii="Arial" w:hAnsi="Arial" w:cs="Arial"/>
          <w:sz w:val="24"/>
          <w:szCs w:val="24"/>
        </w:rPr>
        <w:t xml:space="preserve">    </w:t>
      </w:r>
      <w:r w:rsidRPr="00825DE9">
        <w:rPr>
          <w:rFonts w:ascii="Arial" w:hAnsi="Arial" w:cs="Arial"/>
          <w:sz w:val="24"/>
          <w:szCs w:val="24"/>
        </w:rPr>
        <w:t xml:space="preserve"> </w:t>
      </w:r>
      <w:r w:rsidR="004600AC" w:rsidRPr="00825DE9">
        <w:rPr>
          <w:rFonts w:ascii="Arial" w:hAnsi="Arial" w:cs="Arial"/>
          <w:sz w:val="24"/>
          <w:szCs w:val="24"/>
        </w:rPr>
        <w:t>С.В.</w:t>
      </w:r>
      <w:r w:rsidR="00825DE9" w:rsidRPr="00825DE9">
        <w:rPr>
          <w:rFonts w:ascii="Arial" w:hAnsi="Arial" w:cs="Arial"/>
          <w:sz w:val="24"/>
          <w:szCs w:val="24"/>
        </w:rPr>
        <w:t xml:space="preserve"> </w:t>
      </w:r>
      <w:r w:rsidR="004600AC" w:rsidRPr="00825DE9">
        <w:rPr>
          <w:rFonts w:ascii="Arial" w:hAnsi="Arial" w:cs="Arial"/>
          <w:sz w:val="24"/>
          <w:szCs w:val="24"/>
        </w:rPr>
        <w:t>Борисенко</w:t>
      </w:r>
    </w:p>
    <w:p w14:paraId="69A0AD0D" w14:textId="77777777" w:rsidR="008D3DB7" w:rsidRPr="00732A61" w:rsidRDefault="008D3DB7" w:rsidP="008D3DB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541BCB06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49489652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00BBAC46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3ACC9CCC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56A80DC2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0824B401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031A4CC1" w14:textId="77777777" w:rsidR="008E34BA" w:rsidRDefault="008E34BA" w:rsidP="008E34BA">
      <w:pPr>
        <w:suppressAutoHyphens/>
        <w:spacing w:after="0"/>
        <w:ind w:right="-285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22FF390B" w14:textId="77777777" w:rsidR="00B07E85" w:rsidRPr="00732A61" w:rsidRDefault="00B07E85" w:rsidP="008E34BA">
      <w:pPr>
        <w:suppressAutoHyphens/>
        <w:spacing w:after="0"/>
        <w:ind w:right="-28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Предварительные итоги социально-экономического развития</w:t>
      </w:r>
    </w:p>
    <w:p w14:paraId="343C25EE" w14:textId="77777777" w:rsidR="00B07E85" w:rsidRPr="00732A61" w:rsidRDefault="002D5B99" w:rsidP="008E34BA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за 10 месяцев 202</w:t>
      </w:r>
      <w:r w:rsidR="00D75A74">
        <w:rPr>
          <w:rFonts w:ascii="Arial" w:eastAsia="Times New Roman" w:hAnsi="Arial" w:cs="Arial"/>
          <w:kern w:val="2"/>
          <w:sz w:val="24"/>
          <w:szCs w:val="24"/>
          <w:lang w:eastAsia="ar-SA"/>
        </w:rPr>
        <w:t>3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 и ожидаемые итоги социально-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экономического развития  за 202</w:t>
      </w:r>
      <w:r w:rsidR="00D75A74">
        <w:rPr>
          <w:rFonts w:ascii="Arial" w:eastAsia="Times New Roman" w:hAnsi="Arial" w:cs="Arial"/>
          <w:kern w:val="2"/>
          <w:sz w:val="24"/>
          <w:szCs w:val="24"/>
          <w:lang w:eastAsia="ar-SA"/>
        </w:rPr>
        <w:t>3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 Глотовского сельского поселения</w:t>
      </w:r>
    </w:p>
    <w:p w14:paraId="0287D828" w14:textId="77777777" w:rsidR="00B07E85" w:rsidRPr="00732A61" w:rsidRDefault="00B07E85" w:rsidP="008E34BA">
      <w:pPr>
        <w:suppressAutoHyphens/>
        <w:spacing w:after="0" w:line="24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307C2EF4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1. Демографические показатели</w:t>
      </w:r>
    </w:p>
    <w:p w14:paraId="272217DE" w14:textId="77777777" w:rsidR="00B07E85" w:rsidRPr="00732A61" w:rsidRDefault="00B07E85" w:rsidP="00B07E85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Социально-экономическое развитие Глотовского сельского поселения определяется совокупностью внешних и внутренних условий, одним из которых является демографическая ситуация.</w:t>
      </w:r>
      <w:r w:rsidRPr="00732A61">
        <w:rPr>
          <w:rFonts w:ascii="Arial" w:eastAsia="Times New Roman" w:hAnsi="Arial" w:cs="Arial"/>
          <w:sz w:val="24"/>
          <w:szCs w:val="24"/>
        </w:rPr>
        <w:t xml:space="preserve"> Общая площадь Глотовского сельского поселения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составляет  8709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,4    га и включает в себя 15 населенных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пунктов.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Численность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населения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Глотовского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сельского поселен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ия по </w:t>
      </w:r>
      <w:proofErr w:type="spellStart"/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по</w:t>
      </w:r>
      <w:proofErr w:type="spellEnd"/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состоянию на 1 января 202</w:t>
      </w:r>
      <w:r w:rsidR="00D75A74">
        <w:rPr>
          <w:rFonts w:ascii="Arial" w:eastAsia="Times New Roman" w:hAnsi="Arial" w:cs="Arial"/>
          <w:kern w:val="2"/>
          <w:sz w:val="24"/>
          <w:szCs w:val="24"/>
          <w:lang w:eastAsia="ar-SA"/>
        </w:rPr>
        <w:t>3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г. составила 3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58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человек (по предварительным данным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всероссийской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переписи населения). Основной демографической проблемой является сокращение численности населения, обусловленное его естественной убылью, а также ч</w:t>
      </w:r>
      <w:r w:rsidR="002D5B99">
        <w:rPr>
          <w:rFonts w:ascii="Arial" w:eastAsia="Times New Roman" w:hAnsi="Arial" w:cs="Arial"/>
          <w:kern w:val="2"/>
          <w:sz w:val="24"/>
          <w:szCs w:val="24"/>
          <w:lang w:eastAsia="ar-SA"/>
        </w:rPr>
        <w:t>исло выбывших за 10 месяцев 202</w:t>
      </w:r>
      <w:r w:rsidR="00D75A74">
        <w:rPr>
          <w:rFonts w:ascii="Arial" w:eastAsia="Times New Roman" w:hAnsi="Arial" w:cs="Arial"/>
          <w:kern w:val="2"/>
          <w:sz w:val="24"/>
          <w:szCs w:val="24"/>
          <w:lang w:eastAsia="ar-SA"/>
        </w:rPr>
        <w:t>3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 составило – 16 человек, число прибывших составило 0 человек, рождаемость составило </w:t>
      </w:r>
      <w:r w:rsidR="002D5B99">
        <w:rPr>
          <w:rFonts w:ascii="Arial" w:eastAsia="Times New Roman" w:hAnsi="Arial" w:cs="Arial"/>
          <w:kern w:val="2"/>
          <w:sz w:val="24"/>
          <w:szCs w:val="24"/>
          <w:lang w:eastAsia="ar-SA"/>
        </w:rPr>
        <w:t>0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человек, смертность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8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человек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. </w:t>
      </w:r>
    </w:p>
    <w:p w14:paraId="61FA663B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32A61">
        <w:rPr>
          <w:rFonts w:ascii="Arial" w:eastAsia="Times New Roman" w:hAnsi="Arial" w:cs="Arial"/>
          <w:sz w:val="24"/>
          <w:szCs w:val="24"/>
          <w:u w:val="single"/>
        </w:rPr>
        <w:t>Бюджетная и налоговая политика</w:t>
      </w:r>
    </w:p>
    <w:p w14:paraId="5E30C351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Бюджетная</w:t>
      </w:r>
      <w:r w:rsidR="00611CF7" w:rsidRPr="00732A61">
        <w:rPr>
          <w:rFonts w:ascii="Arial" w:eastAsia="Times New Roman" w:hAnsi="Arial" w:cs="Arial"/>
          <w:sz w:val="24"/>
          <w:szCs w:val="24"/>
        </w:rPr>
        <w:t xml:space="preserve"> налоговая</w:t>
      </w:r>
      <w:r w:rsidRPr="00732A61">
        <w:rPr>
          <w:rFonts w:ascii="Arial" w:eastAsia="Times New Roman" w:hAnsi="Arial" w:cs="Arial"/>
          <w:sz w:val="24"/>
          <w:szCs w:val="24"/>
        </w:rPr>
        <w:t xml:space="preserve"> политика в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Глотовском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 xml:space="preserve"> сельском поселении определена на среднесрочный трехлетний период 202</w:t>
      </w:r>
      <w:r w:rsidR="00D75A74">
        <w:rPr>
          <w:rFonts w:ascii="Arial" w:eastAsia="Times New Roman" w:hAnsi="Arial" w:cs="Arial"/>
          <w:sz w:val="24"/>
          <w:szCs w:val="24"/>
        </w:rPr>
        <w:t>4</w:t>
      </w:r>
      <w:r w:rsidRPr="00732A61">
        <w:rPr>
          <w:rFonts w:ascii="Arial" w:eastAsia="Times New Roman" w:hAnsi="Arial" w:cs="Arial"/>
          <w:sz w:val="24"/>
          <w:szCs w:val="24"/>
        </w:rPr>
        <w:t>-202</w:t>
      </w:r>
      <w:r w:rsidR="00D75A74">
        <w:rPr>
          <w:rFonts w:ascii="Arial" w:eastAsia="Times New Roman" w:hAnsi="Arial" w:cs="Arial"/>
          <w:sz w:val="24"/>
          <w:szCs w:val="24"/>
        </w:rPr>
        <w:t>6</w:t>
      </w:r>
      <w:r w:rsidRPr="00732A61">
        <w:rPr>
          <w:rFonts w:ascii="Arial" w:eastAsia="Times New Roman" w:hAnsi="Arial" w:cs="Arial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</w:p>
    <w:p w14:paraId="0FC1EB1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Налоговые поступления в бюджет Глотовского сельского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поселения  будут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зачислятся в соответствии с бюджетным кодексом Российской Федерации.</w:t>
      </w:r>
    </w:p>
    <w:p w14:paraId="1D65BEE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В этот период будут максимально использоваться все возможные по наполнению доходной базы бюджета и оптимизации расходных обязательств.</w:t>
      </w:r>
    </w:p>
    <w:p w14:paraId="635A92EA" w14:textId="77777777" w:rsidR="00B07E85" w:rsidRPr="00732A61" w:rsidRDefault="002D5B99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В 202</w:t>
      </w:r>
      <w:r w:rsidR="00D75A74">
        <w:rPr>
          <w:rFonts w:ascii="Arial" w:eastAsia="Times New Roman" w:hAnsi="Arial" w:cs="Arial"/>
          <w:sz w:val="24"/>
          <w:szCs w:val="24"/>
        </w:rPr>
        <w:t>4</w:t>
      </w:r>
      <w:r w:rsidR="00B07E85" w:rsidRPr="00732A61">
        <w:rPr>
          <w:rFonts w:ascii="Arial" w:eastAsia="Times New Roman" w:hAnsi="Arial" w:cs="Arial"/>
          <w:sz w:val="24"/>
          <w:szCs w:val="24"/>
        </w:rPr>
        <w:t xml:space="preserve"> году на территории поселения сохранятся действующие льготы  по земельному налогу и налогу на имущество физических лиц.</w:t>
      </w:r>
    </w:p>
    <w:p w14:paraId="24C30EC6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Формирование доходной части бюджета Глотовского сельского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14:paraId="6A1A8DC1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7BD1E6D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Поступление</w:t>
      </w:r>
      <w:r w:rsidR="00D75A74">
        <w:rPr>
          <w:rFonts w:ascii="Arial" w:eastAsia="Times New Roman" w:hAnsi="Arial" w:cs="Arial"/>
          <w:sz w:val="24"/>
          <w:szCs w:val="24"/>
        </w:rPr>
        <w:t xml:space="preserve">  налогов за  10  месяцев   2023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года</w:t>
      </w:r>
    </w:p>
    <w:p w14:paraId="4D44F1FF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B07E85" w:rsidRPr="00732A61" w14:paraId="578000DB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88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6B8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Утверждено на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F6E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Поступило</w:t>
            </w:r>
          </w:p>
          <w:p w14:paraId="282CF1AD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 10мес.2022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4ED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8104" w14:textId="77777777" w:rsidR="00B07E85" w:rsidRPr="00732A61" w:rsidRDefault="00B07E85" w:rsidP="00D75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Ожи</w:t>
            </w:r>
            <w:r w:rsidR="002D5B99">
              <w:rPr>
                <w:rFonts w:ascii="Arial" w:eastAsia="Times New Roman" w:hAnsi="Arial" w:cs="Arial"/>
                <w:sz w:val="24"/>
                <w:szCs w:val="24"/>
              </w:rPr>
              <w:t>даемые поступления на конец 202</w:t>
            </w:r>
            <w:r w:rsidR="00D75A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4F2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  к утверждённым на год</w:t>
            </w:r>
          </w:p>
        </w:tc>
      </w:tr>
      <w:tr w:rsidR="00B07E85" w:rsidRPr="00732A61" w14:paraId="0624B4A6" w14:textId="77777777" w:rsidTr="00B07E85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C27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1. Налог на доходы физических лиц с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1E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8BD449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32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59447E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38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4D335F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1A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1C739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EF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98B356" w14:textId="77777777" w:rsidR="00B07E85" w:rsidRPr="00732A61" w:rsidRDefault="002D5B99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B667A07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5F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2. Налог на имущество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CE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FBEE3E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8D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6111B8" w14:textId="77777777" w:rsidR="00B07E85" w:rsidRPr="00732A61" w:rsidRDefault="00C41075" w:rsidP="00D75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75A74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E7B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5997F8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E347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0F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FE0730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7E85" w:rsidRPr="00732A61" w14:paraId="7483CFB7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443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4.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4D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B8868B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58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5AB103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AF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24C239" w14:textId="77777777" w:rsidR="00B07E85" w:rsidRPr="00732A61" w:rsidRDefault="00D75A74" w:rsidP="00D75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54B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0CBE1E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FA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246001" w14:textId="77777777" w:rsidR="00B07E85" w:rsidRPr="00732A61" w:rsidRDefault="00D75A74" w:rsidP="00D75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07E85" w:rsidRPr="00732A61" w14:paraId="1EE93FA5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990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5.Земельный налог с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F9E8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C4107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0FD4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39F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4006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A5B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9E14C3" w:rsidRPr="00732A61" w14:paraId="21F84192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6B5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6.Единый сельскохозяйственный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FAF" w14:textId="77777777" w:rsidR="009E14C3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ED9" w14:textId="77777777" w:rsidR="009E14C3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677" w14:textId="77777777" w:rsidR="009E14C3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D5F" w14:textId="77777777" w:rsidR="009E14C3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CB2" w14:textId="77777777" w:rsidR="009E14C3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1CA9A13F" w14:textId="77777777" w:rsidTr="00B07E85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4DC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ИТОГО собственные</w:t>
            </w:r>
          </w:p>
          <w:p w14:paraId="0FCC15D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D24C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6FA0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0194" w14:textId="77777777" w:rsidR="00B07E85" w:rsidRPr="00732A61" w:rsidRDefault="00D75A74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43F0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85D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B07E85" w:rsidRPr="00732A61" w14:paraId="2EAF3D28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B23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1.Субвенции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015C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94C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80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C0A5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720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609E489B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8A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2.Межбюджетные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FA2F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C825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2F0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F74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ACC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22F59038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01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89F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0EA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B317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A46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63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4AB4470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835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A580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E8A1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4D1D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4F90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514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</w:tbl>
    <w:p w14:paraId="796D6668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FEAF4B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Выполнение плана по доходам ожидается на уровне </w:t>
      </w:r>
      <w:r w:rsidR="006D3BCB">
        <w:rPr>
          <w:rFonts w:ascii="Arial" w:eastAsia="Times New Roman" w:hAnsi="Arial" w:cs="Arial"/>
          <w:sz w:val="24"/>
          <w:szCs w:val="24"/>
        </w:rPr>
        <w:t>9</w:t>
      </w:r>
      <w:r w:rsidR="00491C98">
        <w:rPr>
          <w:rFonts w:ascii="Arial" w:eastAsia="Times New Roman" w:hAnsi="Arial" w:cs="Arial"/>
          <w:sz w:val="24"/>
          <w:szCs w:val="24"/>
        </w:rPr>
        <w:t>5</w:t>
      </w:r>
      <w:r w:rsidRPr="00732A61">
        <w:rPr>
          <w:rFonts w:ascii="Arial" w:eastAsia="Times New Roman" w:hAnsi="Arial" w:cs="Arial"/>
          <w:sz w:val="24"/>
          <w:szCs w:val="24"/>
        </w:rPr>
        <w:t>%.</w:t>
      </w:r>
    </w:p>
    <w:p w14:paraId="6997D8D7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668F0B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Расходы бюджета за 10 месяцев и ож</w:t>
      </w:r>
      <w:r w:rsidR="009E14C3" w:rsidRPr="00732A61">
        <w:rPr>
          <w:rFonts w:ascii="Arial" w:eastAsia="Times New Roman" w:hAnsi="Arial" w:cs="Arial"/>
          <w:sz w:val="24"/>
          <w:szCs w:val="24"/>
        </w:rPr>
        <w:t>идаемое исполнение на конец 202</w:t>
      </w:r>
      <w:r w:rsidR="006D3BCB">
        <w:rPr>
          <w:rFonts w:ascii="Arial" w:eastAsia="Times New Roman" w:hAnsi="Arial" w:cs="Arial"/>
          <w:sz w:val="24"/>
          <w:szCs w:val="24"/>
        </w:rPr>
        <w:t>3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года</w:t>
      </w:r>
    </w:p>
    <w:p w14:paraId="568A51CA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 xml:space="preserve">.                                                                                                                 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276"/>
        <w:gridCol w:w="1275"/>
        <w:gridCol w:w="992"/>
        <w:gridCol w:w="1560"/>
        <w:gridCol w:w="2324"/>
      </w:tblGrid>
      <w:tr w:rsidR="00B07E85" w:rsidRPr="00732A61" w14:paraId="778E89F7" w14:textId="77777777" w:rsidTr="006D3BC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A67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69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год </w:t>
            </w:r>
            <w:proofErr w:type="spellStart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т.р</w:t>
            </w:r>
            <w:proofErr w:type="spellEnd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C9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Выполнено</w:t>
            </w:r>
          </w:p>
          <w:p w14:paraId="4E5270F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За 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1A6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D27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Ожидаемое  исполнение на конец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C8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%   к </w:t>
            </w:r>
          </w:p>
          <w:p w14:paraId="19C687C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Утверждённым</w:t>
            </w:r>
          </w:p>
          <w:p w14:paraId="705492B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на год</w:t>
            </w:r>
          </w:p>
        </w:tc>
      </w:tr>
      <w:tr w:rsidR="00B07E85" w:rsidRPr="00732A61" w14:paraId="1F640F32" w14:textId="77777777" w:rsidTr="006D3BC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CE2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8185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97BD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85A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B6EE" w14:textId="77777777" w:rsidR="00B07E85" w:rsidRPr="00732A61" w:rsidRDefault="005C1CE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247,2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0F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5EFF5AE4" w14:textId="77777777" w:rsidTr="006D3BC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C2F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24E0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6B5B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4ED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6D07" w14:textId="77777777" w:rsidR="00B07E85" w:rsidRPr="00732A61" w:rsidRDefault="005C1CE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A9F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1862A35" w14:textId="77777777" w:rsidTr="006D3BC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BC9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59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CDE57F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4F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98B374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AE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2C1B26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B5B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66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980F0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2281B7B6" w14:textId="77777777" w:rsidTr="006D3BCB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0DD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ED8F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7BD6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5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0014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E89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0FCFE68F" w14:textId="77777777" w:rsidTr="006D3BCB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17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6B19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030F2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9020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9D6DB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E0A3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8BDB" w14:textId="77777777" w:rsidR="00B07E85" w:rsidRPr="00732A61" w:rsidRDefault="005C1CE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9D6DB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24B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3B4C5453" w14:textId="77777777" w:rsidTr="006D3BCB">
        <w:trPr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B54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межбютжетные</w:t>
            </w:r>
            <w:proofErr w:type="spellEnd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F030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5ED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08D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078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CB9E" w14:textId="77777777" w:rsidR="00B07E85" w:rsidRPr="00732A61" w:rsidRDefault="006D3BCB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7E85" w:rsidRPr="00732A61" w14:paraId="4C382FD8" w14:textId="77777777" w:rsidTr="006D3BC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CB9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F15" w14:textId="77777777" w:rsidR="00B07E85" w:rsidRPr="00732A61" w:rsidRDefault="005C1CEC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1942,8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92F4" w14:textId="77777777" w:rsidR="00B07E85" w:rsidRPr="00732A61" w:rsidRDefault="005C1CEC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AD1" w14:textId="77777777" w:rsidR="00B07E85" w:rsidRPr="00732A61" w:rsidRDefault="005C1CEC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950B" w14:textId="77777777" w:rsidR="00B07E85" w:rsidRPr="00732A61" w:rsidRDefault="005C1CEC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282,2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748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22905D84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76067F3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808455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25618D6B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2. Экономика сельского поселения</w:t>
      </w:r>
    </w:p>
    <w:p w14:paraId="2A7B01DD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За пределами села работает около 57%, от общей численности  населения, (работа вахтовым методом в Москве и других регионах). Население уезжает на заработки по причине отсутствия рабочих мест на территории поселения. </w:t>
      </w:r>
    </w:p>
    <w:p w14:paraId="4C033368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31D7F87F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3. Сельское хозяйство</w:t>
      </w:r>
    </w:p>
    <w:p w14:paraId="4564E033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На территории сельского поселения промышленных предприятий нет. Свою деятельность осуществляют 1 крестьянско-фермерское хозяйство.</w:t>
      </w:r>
      <w:r w:rsidRPr="00732A61"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  <w:t xml:space="preserve"> </w:t>
      </w:r>
    </w:p>
    <w:p w14:paraId="49F9E9FB" w14:textId="77777777" w:rsidR="00B07E85" w:rsidRPr="00732A61" w:rsidRDefault="00B07E85" w:rsidP="00B07E85">
      <w:pPr>
        <w:suppressAutoHyphens/>
        <w:spacing w:line="240" w:lineRule="atLeast"/>
        <w:ind w:right="-285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Глотовском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сельском поселении из общего числа хозяйств –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165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, имеют личное подсобное хозяйство –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35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семьи, что составляет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21,2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% от общего числа хозяйств.</w:t>
      </w:r>
    </w:p>
    <w:p w14:paraId="139219C7" w14:textId="77777777" w:rsidR="00B07E85" w:rsidRPr="00732A61" w:rsidRDefault="00C43B02" w:rsidP="00B07E85">
      <w:pPr>
        <w:suppressAutoHyphens/>
        <w:spacing w:line="240" w:lineRule="atLeast"/>
        <w:ind w:right="-285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На 01.01.202</w:t>
      </w:r>
      <w:r w:rsidR="005C1CEC">
        <w:rPr>
          <w:rFonts w:ascii="Arial" w:eastAsia="Times New Roman" w:hAnsi="Arial" w:cs="Arial"/>
          <w:kern w:val="2"/>
          <w:sz w:val="24"/>
          <w:szCs w:val="24"/>
          <w:lang w:eastAsia="ar-SA"/>
        </w:rPr>
        <w:t>3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в личных подсобных хоз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яйствах граждан насчитывалось 21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головы крупного рогатого скота (коров, бычков, телят),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15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- коз,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40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- кроликов,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457 - птиц,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31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- пчелосемей, </w:t>
      </w:r>
      <w:r w:rsidR="000516B1">
        <w:rPr>
          <w:rFonts w:ascii="Arial" w:eastAsia="Times New Roman" w:hAnsi="Arial" w:cs="Arial"/>
          <w:kern w:val="2"/>
          <w:sz w:val="24"/>
          <w:szCs w:val="24"/>
          <w:lang w:eastAsia="ar-SA"/>
        </w:rPr>
        <w:t>2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- лошадей. </w:t>
      </w:r>
    </w:p>
    <w:p w14:paraId="66F3A7BB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В частном секторе наблюдается снижение поголовья крупного рогатого скота. Причиной тому – дорогие корма, трудоемкость процесса.</w:t>
      </w:r>
    </w:p>
    <w:p w14:paraId="2C7692DE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Картофелем и овощами в поселении занимаются в основном личные подсобные хозяйства.</w:t>
      </w:r>
    </w:p>
    <w:p w14:paraId="5BED11A2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</w:p>
    <w:p w14:paraId="30CA5C87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</w:pPr>
    </w:p>
    <w:p w14:paraId="5E4C775D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4. Благоустройство</w:t>
      </w:r>
    </w:p>
    <w:p w14:paraId="368C2033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В части организации благоустройства территории администрации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</w:p>
    <w:p w14:paraId="38BC1035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В части организации освещения улиц и установки указателей с названиями улиц и номерами домов производится упорядочение адресного хозяйства поселения, установка указателей улиц и номеров домов по улицам; осуществляется систематический контроль за освещением населенного пункта, замена ламп, фонарей и ремонт неисправностей уличного освещения. </w:t>
      </w:r>
    </w:p>
    <w:p w14:paraId="21C68644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     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контроль за порядком сбора и вывоза ТКО, выполнением Правил благоустройства и санитарного содержания территории поселения юридическими и физическими лицами, независимо</w:t>
      </w:r>
      <w:r w:rsidR="00062D63">
        <w:rPr>
          <w:rFonts w:ascii="Arial" w:eastAsia="Times New Roman" w:hAnsi="Arial" w:cs="Arial"/>
          <w:sz w:val="24"/>
          <w:szCs w:val="24"/>
        </w:rPr>
        <w:t xml:space="preserve"> от форм их собственности. В 202</w:t>
      </w:r>
      <w:r w:rsidR="005C1CEC">
        <w:rPr>
          <w:rFonts w:ascii="Arial" w:eastAsia="Times New Roman" w:hAnsi="Arial" w:cs="Arial"/>
          <w:sz w:val="24"/>
          <w:szCs w:val="24"/>
        </w:rPr>
        <w:t>4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году</w:t>
      </w:r>
      <w:r w:rsidR="00062D63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sz w:val="24"/>
          <w:szCs w:val="24"/>
        </w:rPr>
        <w:t xml:space="preserve">в сельском поселении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планируется</w:t>
      </w:r>
      <w:r w:rsidR="00062D63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sz w:val="24"/>
          <w:szCs w:val="24"/>
        </w:rPr>
        <w:t>.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п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роведение</w:t>
      </w:r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мероприятий по ремонту придомовых территорий.</w:t>
      </w:r>
    </w:p>
    <w:p w14:paraId="58199D58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69B60D1C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5. Потребительский рынок</w:t>
      </w:r>
    </w:p>
    <w:p w14:paraId="0821EAB4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Торговую деятельность на территории поселения осуществляет 2 индивидуальных предпринимателя, которые содержат 2 продовольственных магазина, Общая площадь торговых объектов - 59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кв.м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 Предпринимателем трудоустроен 1 житель сельского поселения.</w:t>
      </w:r>
    </w:p>
    <w:p w14:paraId="1835B4B7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6. Дорожная сеть</w:t>
      </w:r>
    </w:p>
    <w:p w14:paraId="5F62823B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 xml:space="preserve">Транспортное обслуживание сельского поселения осуществляет автотранспортное предприятие. Сообщение с районным центром осуществляется 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один раз в </w:t>
      </w:r>
      <w:proofErr w:type="spellStart"/>
      <w:proofErr w:type="gramStart"/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неделю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.а</w:t>
      </w:r>
      <w:proofErr w:type="spellEnd"/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также и с областным центром</w:t>
      </w:r>
      <w:r w:rsidR="006F24E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ежедневно один раз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14:paraId="612B02A6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Общая протяжённость  уличной дорожной сети поселения составляет                              6 км с асфальтовым типом покрытия.</w:t>
      </w:r>
    </w:p>
    <w:p w14:paraId="4A1185C0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outlineLvl w:val="0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1D4502B9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outlineLvl w:val="0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7. Строительство</w:t>
      </w:r>
    </w:p>
    <w:p w14:paraId="7B86433A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На территории поселения строительство объектов промышленного и социального назначения не ведется. </w:t>
      </w:r>
    </w:p>
    <w:p w14:paraId="68CE07F9" w14:textId="77777777" w:rsidR="00B07E85" w:rsidRPr="00732A61" w:rsidRDefault="00B07E85" w:rsidP="00B07E85">
      <w:pPr>
        <w:suppressAutoHyphens/>
        <w:spacing w:after="0" w:line="240" w:lineRule="atLeast"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Строительство жилья не планируется.</w:t>
      </w:r>
    </w:p>
    <w:p w14:paraId="4314B7B2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0CD7F225" w14:textId="77777777" w:rsidR="00B07E85" w:rsidRPr="00732A61" w:rsidRDefault="00B07E85" w:rsidP="00B07E85">
      <w:pPr>
        <w:widowControl w:val="0"/>
        <w:suppressAutoHyphens/>
        <w:autoSpaceDE w:val="0"/>
        <w:autoSpaceDN w:val="0"/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ar-SA"/>
        </w:rPr>
      </w:pPr>
    </w:p>
    <w:p w14:paraId="53713E0C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3A662C93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8. Земельные отношения</w:t>
      </w:r>
    </w:p>
    <w:p w14:paraId="7CC8D18D" w14:textId="77777777" w:rsidR="00B07E85" w:rsidRPr="00732A61" w:rsidRDefault="00B07E85" w:rsidP="00B07E85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Общая площадь сельского поселения составляет 418 га. Объектами налогообложения земельным налогом являются земельные участки, находящиеся у физических (юридических) лиц в собственности, пожизненном наследуемом владении, или в постоянном (бессрочном) пользовании и включенные в Единый государственный кадастр недвижимости.</w:t>
      </w:r>
      <w:r w:rsidRPr="00732A61">
        <w:rPr>
          <w:rFonts w:ascii="Arial" w:eastAsia="Times New Roman" w:hAnsi="Arial" w:cs="Arial"/>
          <w:sz w:val="24"/>
          <w:szCs w:val="24"/>
        </w:rPr>
        <w:t xml:space="preserve"> Администрацией Глотовского сельского поселения ведется работа по исполнению земельного законодательства РФ.</w:t>
      </w:r>
    </w:p>
    <w:p w14:paraId="3F1BF95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С целью улучшения   налоговой базы    и пополнения бюджета поселения проводится  инвентаризация </w:t>
      </w:r>
      <w:r w:rsidRPr="00732A6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732A61">
        <w:rPr>
          <w:rFonts w:ascii="Arial" w:eastAsia="Times New Roman" w:hAnsi="Arial" w:cs="Arial"/>
          <w:sz w:val="24"/>
          <w:szCs w:val="24"/>
        </w:rPr>
        <w:t>земельных участков,    оформляются  в собственность из земель сельскохозяйственного назначения    земельные доли.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14:paraId="2F3A81C3" w14:textId="77777777" w:rsidR="00B07E85" w:rsidRPr="00732A61" w:rsidRDefault="00B07E85" w:rsidP="00B07E85">
      <w:pPr>
        <w:suppressAutoHyphens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7290DDEB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3A9E7689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9.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Развитие отраслей социальной сферы</w:t>
      </w:r>
    </w:p>
    <w:p w14:paraId="6C362A7A" w14:textId="77777777" w:rsidR="00B07E85" w:rsidRPr="00732A61" w:rsidRDefault="00B07E85" w:rsidP="00B07E85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На территории  Глотовского сельского поселения находится 1 общеобразовательное учреждение. Школа рассчитаны на 200 мест, но в настоящее время отражена тенденция к резкому снижению количества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обучающих .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В настоящее время в школе поселения занимаются </w:t>
      </w:r>
      <w:r w:rsidR="005C1CEC">
        <w:rPr>
          <w:rFonts w:ascii="Arial" w:eastAsia="Times New Roman" w:hAnsi="Arial" w:cs="Arial"/>
          <w:sz w:val="24"/>
          <w:szCs w:val="24"/>
        </w:rPr>
        <w:t>17 учеников</w:t>
      </w:r>
      <w:r w:rsidRPr="00732A61">
        <w:rPr>
          <w:rFonts w:ascii="Arial" w:eastAsia="Times New Roman" w:hAnsi="Arial" w:cs="Arial"/>
          <w:sz w:val="24"/>
          <w:szCs w:val="24"/>
        </w:rPr>
        <w:t>.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Наполняемость классов менее 50%.</w:t>
      </w:r>
      <w:r w:rsidR="005C1CEC">
        <w:rPr>
          <w:rFonts w:ascii="Arial" w:eastAsia="Times New Roman" w:hAnsi="Arial" w:cs="Arial"/>
          <w:sz w:val="24"/>
          <w:szCs w:val="24"/>
        </w:rPr>
        <w:t xml:space="preserve"> В 2024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году уменьшение численности учащихся не ожидается</w:t>
      </w:r>
    </w:p>
    <w:p w14:paraId="750879D0" w14:textId="77777777" w:rsidR="00B07E85" w:rsidRPr="00732A61" w:rsidRDefault="00B07E85" w:rsidP="00B07E85">
      <w:pPr>
        <w:suppressAutoHyphens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9.1. Культура</w:t>
      </w:r>
    </w:p>
    <w:p w14:paraId="61360531" w14:textId="77777777" w:rsidR="00B07E85" w:rsidRPr="00732A61" w:rsidRDefault="00B07E85" w:rsidP="00B07E85">
      <w:pPr>
        <w:suppressAutoHyphens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В поселении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имеется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библиотека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,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которая находятся в здании школы. </w:t>
      </w:r>
    </w:p>
    <w:p w14:paraId="7072008A" w14:textId="77777777" w:rsidR="00B07E85" w:rsidRPr="00732A61" w:rsidRDefault="00B07E85" w:rsidP="00B07E85">
      <w:pPr>
        <w:suppressAutoHyphens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Численность работников составляет всего 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1 человек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 В библиотеке оказываются услуги для всех категорий населения. Имеется широкий выбор книг и периодической печати.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Ежегодно празднуется день села.</w:t>
      </w:r>
    </w:p>
    <w:p w14:paraId="608BA2DF" w14:textId="77777777" w:rsidR="00B07E85" w:rsidRPr="00732A61" w:rsidRDefault="00B07E85" w:rsidP="00B07E85">
      <w:pPr>
        <w:suppressAutoHyphens/>
        <w:ind w:right="-285" w:firstLine="567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                      </w:t>
      </w: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9.2 Здравоохранение </w:t>
      </w:r>
    </w:p>
    <w:p w14:paraId="67F41ED9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 xml:space="preserve">В селе имеется фельдшерско-акушерский пункт площадь 96.4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кв.м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 Численность работников составляет всего 2 человека, в том числе: фельдшер 1 человек.</w:t>
      </w:r>
    </w:p>
    <w:p w14:paraId="1B5062DF" w14:textId="77777777" w:rsidR="00B07E85" w:rsidRPr="00732A61" w:rsidRDefault="005C1CEC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За 10 месяцев 2023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года:</w:t>
      </w:r>
    </w:p>
    <w:p w14:paraId="75EDB809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- в помещении ФАП принято </w:t>
      </w:r>
      <w:r w:rsidR="006F24EB">
        <w:rPr>
          <w:rFonts w:ascii="Arial" w:eastAsia="Times New Roman" w:hAnsi="Arial" w:cs="Arial"/>
          <w:kern w:val="2"/>
          <w:sz w:val="24"/>
          <w:szCs w:val="24"/>
          <w:lang w:eastAsia="ar-SA"/>
        </w:rPr>
        <w:t>413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чел.</w:t>
      </w:r>
    </w:p>
    <w:p w14:paraId="3BBA25DC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- осуществлено вызовов на дом – 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65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чел.</w:t>
      </w:r>
    </w:p>
    <w:p w14:paraId="6F4B34AC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Кроме того, с участием сотрудников ЦРБ проведены массовые выездные мероприятия: профосмотр, диспансеризация, флюорографическое обследование жителей сельского </w:t>
      </w:r>
      <w:r w:rsidR="00062D63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поселения. Вакцинация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14:paraId="33309CD3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2A6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10.Местное самоуправление</w:t>
      </w:r>
    </w:p>
    <w:p w14:paraId="6AFD2BA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81BB0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Планируется :</w:t>
      </w:r>
      <w:proofErr w:type="gramEnd"/>
    </w:p>
    <w:p w14:paraId="44F0EF75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Продолжение работы по разработке и утверждению административных регламентов исполнения муниципальных функций и предоставление муниципальных услуг;</w:t>
      </w:r>
    </w:p>
    <w:p w14:paraId="6A1F3544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Ведение реестра муниципальных услуг</w:t>
      </w:r>
    </w:p>
    <w:p w14:paraId="4A4B62C5" w14:textId="77777777" w:rsidR="00B07E85" w:rsidRPr="00732A61" w:rsidRDefault="00062D63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202</w:t>
      </w:r>
      <w:r w:rsidR="005C1CEC">
        <w:rPr>
          <w:rFonts w:ascii="Arial" w:eastAsia="Times New Roman" w:hAnsi="Arial" w:cs="Arial"/>
          <w:sz w:val="24"/>
          <w:szCs w:val="24"/>
        </w:rPr>
        <w:t>4</w:t>
      </w:r>
      <w:r w:rsidR="00B07E85" w:rsidRPr="00732A61">
        <w:rPr>
          <w:rFonts w:ascii="Arial" w:eastAsia="Times New Roman" w:hAnsi="Arial" w:cs="Arial"/>
          <w:sz w:val="24"/>
          <w:szCs w:val="24"/>
        </w:rPr>
        <w:t>году</w:t>
      </w:r>
      <w:r>
        <w:rPr>
          <w:rFonts w:ascii="Arial" w:eastAsia="Times New Roman" w:hAnsi="Arial" w:cs="Arial"/>
          <w:sz w:val="24"/>
          <w:szCs w:val="24"/>
        </w:rPr>
        <w:t xml:space="preserve"> и на период до 202</w:t>
      </w:r>
      <w:r w:rsidR="005C1CEC">
        <w:rPr>
          <w:rFonts w:ascii="Arial" w:eastAsia="Times New Roman" w:hAnsi="Arial" w:cs="Arial"/>
          <w:sz w:val="24"/>
          <w:szCs w:val="24"/>
        </w:rPr>
        <w:t>6</w:t>
      </w:r>
      <w:r w:rsidR="00B07E85" w:rsidRPr="00732A61">
        <w:rPr>
          <w:rFonts w:ascii="Arial" w:eastAsia="Times New Roman" w:hAnsi="Arial" w:cs="Arial"/>
          <w:sz w:val="24"/>
          <w:szCs w:val="24"/>
        </w:rPr>
        <w:t xml:space="preserve"> года продолжится  работа  по практической реализации  федерального и областного законодательства о муниципальной службе.</w:t>
      </w:r>
    </w:p>
    <w:p w14:paraId="4918FD14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25 .12.2008г №273-ФЗ « О противодействии коррупции», от 17.07.2009г. №172-ФЗ « Об антикоррупционной экспертизе нормативных правовых актов и проектов нормативных правовых актов» разработан порядок проведения антикоррупционной экспертизы нормативных правовых актов администрации Глотовского сельского поселения, продолжится участие поселения в работе Ассоциации муниципальных образований Орловской области.</w:t>
      </w:r>
    </w:p>
    <w:p w14:paraId="5EB1B61D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Для повышения доверяя населения к органам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власти ,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информированности жителей поселения продолжится реализация следующих мероприятий:</w:t>
      </w:r>
    </w:p>
    <w:p w14:paraId="62A46C2C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собраний граждан</w:t>
      </w:r>
    </w:p>
    <w:p w14:paraId="58D6B491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дней личного приема граждан Главой поселения и специалистами администрации сельского поселения</w:t>
      </w:r>
    </w:p>
    <w:p w14:paraId="3FD9FDA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публичных слушаний и других форм взаимодействия;</w:t>
      </w:r>
    </w:p>
    <w:p w14:paraId="28E608B4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-рассмотрения письменных и устных обращений граждан, в соответствии с Федеральным законно от 02.05.2006года № 59-ФЗ №» о порядке рассмотрения обращений граждан российской Федерации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« с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обеспечением индивидуального изучения каждого вопроса и принятия соответствующих мер для его решения;</w:t>
      </w:r>
    </w:p>
    <w:p w14:paraId="1BE8AAF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-освещение событий и мероприятий на территории поселения в средствах массовой информации, а также размещение информации на официальном сайте администрации Глотовского сельского поселения.</w:t>
      </w:r>
    </w:p>
    <w:p w14:paraId="47F3D42B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1F5AEC" w14:textId="77777777" w:rsidR="00B07E85" w:rsidRPr="00B07E85" w:rsidRDefault="00B07E85" w:rsidP="00B07E85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7DEFFFC0" w14:textId="77777777" w:rsidR="008D3DB7" w:rsidRDefault="008D3DB7" w:rsidP="008D3DB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B3357DE" w14:textId="77777777" w:rsidR="00B72558" w:rsidRPr="00287C1B" w:rsidRDefault="00A417F1" w:rsidP="008D3DB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br/>
      </w:r>
    </w:p>
    <w:sectPr w:rsidR="00B72558" w:rsidRPr="00287C1B" w:rsidSect="0073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27"/>
    <w:multiLevelType w:val="hybridMultilevel"/>
    <w:tmpl w:val="309AFB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422593"/>
    <w:multiLevelType w:val="hybridMultilevel"/>
    <w:tmpl w:val="4AEA58F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2B412A84"/>
    <w:multiLevelType w:val="hybridMultilevel"/>
    <w:tmpl w:val="A36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60AD"/>
    <w:multiLevelType w:val="hybridMultilevel"/>
    <w:tmpl w:val="EAF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01F4"/>
    <w:multiLevelType w:val="hybridMultilevel"/>
    <w:tmpl w:val="34262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52705E"/>
    <w:multiLevelType w:val="hybridMultilevel"/>
    <w:tmpl w:val="3F3AE86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5795347D"/>
    <w:multiLevelType w:val="hybridMultilevel"/>
    <w:tmpl w:val="84A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E3E14"/>
    <w:multiLevelType w:val="hybridMultilevel"/>
    <w:tmpl w:val="9B7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64516">
    <w:abstractNumId w:val="6"/>
  </w:num>
  <w:num w:numId="2" w16cid:durableId="2101676998">
    <w:abstractNumId w:val="0"/>
  </w:num>
  <w:num w:numId="3" w16cid:durableId="1959873493">
    <w:abstractNumId w:val="1"/>
  </w:num>
  <w:num w:numId="4" w16cid:durableId="482507346">
    <w:abstractNumId w:val="2"/>
  </w:num>
  <w:num w:numId="5" w16cid:durableId="1612584875">
    <w:abstractNumId w:val="7"/>
  </w:num>
  <w:num w:numId="6" w16cid:durableId="1666276428">
    <w:abstractNumId w:val="5"/>
  </w:num>
  <w:num w:numId="7" w16cid:durableId="320238549">
    <w:abstractNumId w:val="3"/>
  </w:num>
  <w:num w:numId="8" w16cid:durableId="1925383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3C6"/>
    <w:rsid w:val="00030F2D"/>
    <w:rsid w:val="0004062C"/>
    <w:rsid w:val="000516B1"/>
    <w:rsid w:val="00062D63"/>
    <w:rsid w:val="000A46D6"/>
    <w:rsid w:val="00146E4B"/>
    <w:rsid w:val="0015494E"/>
    <w:rsid w:val="00161D03"/>
    <w:rsid w:val="0017743D"/>
    <w:rsid w:val="00195512"/>
    <w:rsid w:val="001C46B5"/>
    <w:rsid w:val="001D25BD"/>
    <w:rsid w:val="001E3D72"/>
    <w:rsid w:val="001E6F8A"/>
    <w:rsid w:val="0021356B"/>
    <w:rsid w:val="002743AE"/>
    <w:rsid w:val="00276C27"/>
    <w:rsid w:val="0027765A"/>
    <w:rsid w:val="00287C1B"/>
    <w:rsid w:val="002B2082"/>
    <w:rsid w:val="002D5B99"/>
    <w:rsid w:val="0035745D"/>
    <w:rsid w:val="003662AC"/>
    <w:rsid w:val="00382993"/>
    <w:rsid w:val="00392048"/>
    <w:rsid w:val="003C5BCB"/>
    <w:rsid w:val="003E36B2"/>
    <w:rsid w:val="003F07A7"/>
    <w:rsid w:val="003F5E52"/>
    <w:rsid w:val="00440EC1"/>
    <w:rsid w:val="004441F2"/>
    <w:rsid w:val="004600AC"/>
    <w:rsid w:val="004742D2"/>
    <w:rsid w:val="00491C98"/>
    <w:rsid w:val="00516438"/>
    <w:rsid w:val="005723C6"/>
    <w:rsid w:val="0058426B"/>
    <w:rsid w:val="005C1CEC"/>
    <w:rsid w:val="005C5E34"/>
    <w:rsid w:val="006015C5"/>
    <w:rsid w:val="00610101"/>
    <w:rsid w:val="00611CF7"/>
    <w:rsid w:val="00661507"/>
    <w:rsid w:val="00664126"/>
    <w:rsid w:val="006B233A"/>
    <w:rsid w:val="006D3BCB"/>
    <w:rsid w:val="006E3F8C"/>
    <w:rsid w:val="006F24EB"/>
    <w:rsid w:val="00725C97"/>
    <w:rsid w:val="00732A61"/>
    <w:rsid w:val="00734E52"/>
    <w:rsid w:val="00740B8A"/>
    <w:rsid w:val="00773F8F"/>
    <w:rsid w:val="007859EF"/>
    <w:rsid w:val="007B3656"/>
    <w:rsid w:val="00825DE9"/>
    <w:rsid w:val="00831ABD"/>
    <w:rsid w:val="00872BF7"/>
    <w:rsid w:val="00893E33"/>
    <w:rsid w:val="00895D13"/>
    <w:rsid w:val="008D3DB7"/>
    <w:rsid w:val="008E34BA"/>
    <w:rsid w:val="009055D7"/>
    <w:rsid w:val="00922E25"/>
    <w:rsid w:val="009577A8"/>
    <w:rsid w:val="00967976"/>
    <w:rsid w:val="009D6DBD"/>
    <w:rsid w:val="009E14C3"/>
    <w:rsid w:val="009F3E61"/>
    <w:rsid w:val="009F44FC"/>
    <w:rsid w:val="00A01882"/>
    <w:rsid w:val="00A07388"/>
    <w:rsid w:val="00A26314"/>
    <w:rsid w:val="00A417F1"/>
    <w:rsid w:val="00A75823"/>
    <w:rsid w:val="00B07E85"/>
    <w:rsid w:val="00B21B46"/>
    <w:rsid w:val="00B54270"/>
    <w:rsid w:val="00B72558"/>
    <w:rsid w:val="00C13E5D"/>
    <w:rsid w:val="00C26C94"/>
    <w:rsid w:val="00C41075"/>
    <w:rsid w:val="00C43B02"/>
    <w:rsid w:val="00C47089"/>
    <w:rsid w:val="00CD3B07"/>
    <w:rsid w:val="00CE7A6A"/>
    <w:rsid w:val="00D01317"/>
    <w:rsid w:val="00D0486A"/>
    <w:rsid w:val="00D50727"/>
    <w:rsid w:val="00D57C3D"/>
    <w:rsid w:val="00D75A74"/>
    <w:rsid w:val="00D966F2"/>
    <w:rsid w:val="00DE7C62"/>
    <w:rsid w:val="00DF08EF"/>
    <w:rsid w:val="00E07320"/>
    <w:rsid w:val="00E131C7"/>
    <w:rsid w:val="00E41FAB"/>
    <w:rsid w:val="00EA25A3"/>
    <w:rsid w:val="00EE7594"/>
    <w:rsid w:val="00F07D96"/>
    <w:rsid w:val="00F32D9F"/>
    <w:rsid w:val="00F821E2"/>
    <w:rsid w:val="00F850FD"/>
    <w:rsid w:val="00F9691E"/>
    <w:rsid w:val="00FD03B2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A953"/>
  <w15:docId w15:val="{D95B3BA4-A6A9-426E-8940-3AB4562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6</cp:revision>
  <cp:lastPrinted>2023-11-13T09:08:00Z</cp:lastPrinted>
  <dcterms:created xsi:type="dcterms:W3CDTF">2023-11-10T12:34:00Z</dcterms:created>
  <dcterms:modified xsi:type="dcterms:W3CDTF">2023-11-13T09:08:00Z</dcterms:modified>
</cp:coreProperties>
</file>